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FE" w:rsidRDefault="00F851EB" w:rsidP="00F851EB">
      <w:pPr>
        <w:spacing w:after="0" w:line="240" w:lineRule="auto"/>
        <w:jc w:val="center"/>
        <w:outlineLvl w:val="1"/>
        <w:rPr>
          <w:rFonts w:ascii="Tahoma" w:eastAsia="Times New Roman" w:hAnsi="Tahoma" w:cs="Tahoma"/>
          <w:b/>
          <w:bCs/>
          <w:sz w:val="36"/>
          <w:szCs w:val="36"/>
          <w:lang w:eastAsia="tr-TR"/>
        </w:rPr>
      </w:pPr>
      <w:r w:rsidRPr="00F851EB">
        <w:rPr>
          <w:rFonts w:ascii="Tahoma" w:eastAsia="Times New Roman" w:hAnsi="Tahoma" w:cs="Tahoma"/>
          <w:b/>
          <w:bCs/>
          <w:sz w:val="36"/>
          <w:szCs w:val="36"/>
          <w:lang w:eastAsia="tr-TR"/>
        </w:rPr>
        <w:t xml:space="preserve">2016 YILI MALİ DESTEK PROGRAMLARI </w:t>
      </w:r>
    </w:p>
    <w:p w:rsidR="00F851EB" w:rsidRPr="00F851EB" w:rsidRDefault="00715BFE" w:rsidP="00F851EB">
      <w:pPr>
        <w:spacing w:after="0" w:line="240" w:lineRule="auto"/>
        <w:jc w:val="center"/>
        <w:outlineLvl w:val="1"/>
        <w:rPr>
          <w:rFonts w:ascii="Tahoma" w:eastAsia="Times New Roman" w:hAnsi="Tahoma" w:cs="Tahoma"/>
          <w:b/>
          <w:bCs/>
          <w:sz w:val="36"/>
          <w:szCs w:val="36"/>
          <w:lang w:eastAsia="tr-TR"/>
        </w:rPr>
      </w:pPr>
      <w:r>
        <w:rPr>
          <w:rFonts w:ascii="Tahoma" w:eastAsia="Times New Roman" w:hAnsi="Tahoma" w:cs="Tahoma"/>
          <w:b/>
          <w:bCs/>
          <w:sz w:val="36"/>
          <w:szCs w:val="36"/>
          <w:lang w:eastAsia="tr-TR"/>
        </w:rPr>
        <w:t>HAKKINDA BİLGİ</w:t>
      </w:r>
    </w:p>
    <w:p w:rsidR="00F851EB" w:rsidRPr="00F851EB" w:rsidRDefault="00F851EB" w:rsidP="00F851EB">
      <w:pPr>
        <w:jc w:val="both"/>
        <w:rPr>
          <w:rFonts w:ascii="Century Gothic" w:hAnsi="Century Gothic" w:cs="Tahoma"/>
          <w:color w:val="000000"/>
        </w:rPr>
      </w:pPr>
      <w:r w:rsidRPr="00F851EB">
        <w:rPr>
          <w:rFonts w:ascii="Century Gothic" w:hAnsi="Century Gothic" w:cs="Tahoma"/>
          <w:color w:val="000000"/>
        </w:rPr>
        <w:t> </w:t>
      </w:r>
    </w:p>
    <w:p w:rsidR="00F851EB" w:rsidRPr="00F851EB" w:rsidRDefault="00F851EB" w:rsidP="00F851EB">
      <w:pPr>
        <w:jc w:val="both"/>
        <w:rPr>
          <w:rFonts w:ascii="Century Gothic" w:hAnsi="Century Gothic" w:cs="Tahoma"/>
          <w:b/>
          <w:color w:val="333333"/>
        </w:rPr>
      </w:pPr>
      <w:r>
        <w:rPr>
          <w:rFonts w:ascii="Century Gothic" w:hAnsi="Century Gothic" w:cs="Tahoma"/>
          <w:b/>
          <w:color w:val="333333"/>
        </w:rPr>
        <w:t xml:space="preserve">Başvurular: </w:t>
      </w:r>
    </w:p>
    <w:p w:rsidR="00F851EB" w:rsidRDefault="00F851EB" w:rsidP="00F851EB">
      <w:pPr>
        <w:jc w:val="both"/>
        <w:rPr>
          <w:rStyle w:val="apple-converted-space"/>
          <w:rFonts w:ascii="Century Gothic" w:hAnsi="Century Gothic" w:cs="Tahoma"/>
          <w:color w:val="333333"/>
        </w:rPr>
      </w:pPr>
      <w:r w:rsidRPr="00F851EB">
        <w:rPr>
          <w:rFonts w:ascii="Century Gothic" w:hAnsi="Century Gothic" w:cs="Tahoma"/>
          <w:color w:val="333333"/>
        </w:rPr>
        <w:t>2016 Yılı Mali Destek Programları için, proje başvurularının hazırlanmasında</w:t>
      </w:r>
      <w:r w:rsidRPr="00F851EB">
        <w:rPr>
          <w:rStyle w:val="apple-converted-space"/>
          <w:rFonts w:ascii="Century Gothic" w:hAnsi="Century Gothic" w:cs="Tahoma"/>
          <w:color w:val="333333"/>
        </w:rPr>
        <w:t> </w:t>
      </w:r>
      <w:r w:rsidRPr="00F851EB">
        <w:rPr>
          <w:rStyle w:val="Gl"/>
          <w:rFonts w:ascii="Century Gothic" w:hAnsi="Century Gothic" w:cs="Tahoma"/>
          <w:color w:val="333333"/>
        </w:rPr>
        <w:t xml:space="preserve">Kalkınma Ajansları Yönetim Sistemi </w:t>
      </w:r>
      <w:r>
        <w:rPr>
          <w:rStyle w:val="Gl"/>
          <w:rFonts w:ascii="Century Gothic" w:hAnsi="Century Gothic" w:cs="Tahoma"/>
          <w:color w:val="333333"/>
        </w:rPr>
        <w:t>(</w:t>
      </w:r>
      <w:r w:rsidRPr="00F851EB">
        <w:rPr>
          <w:rStyle w:val="Gl"/>
          <w:rFonts w:ascii="Century Gothic" w:hAnsi="Century Gothic" w:cs="Tahoma"/>
          <w:color w:val="333333"/>
        </w:rPr>
        <w:t>KAYS)</w:t>
      </w:r>
      <w:r w:rsidRPr="00F851EB">
        <w:rPr>
          <w:rStyle w:val="apple-converted-space"/>
          <w:rFonts w:ascii="Century Gothic" w:hAnsi="Century Gothic" w:cs="Tahoma"/>
          <w:color w:val="333333"/>
        </w:rPr>
        <w:t> </w:t>
      </w:r>
      <w:r w:rsidRPr="00F851EB">
        <w:rPr>
          <w:rStyle w:val="Gl"/>
          <w:rFonts w:ascii="Century Gothic" w:hAnsi="Century Gothic" w:cs="Tahoma"/>
          <w:color w:val="333333"/>
        </w:rPr>
        <w:t>kullanılacaktır.</w:t>
      </w:r>
      <w:r w:rsidRPr="00F851EB">
        <w:rPr>
          <w:rStyle w:val="apple-converted-space"/>
          <w:rFonts w:ascii="Century Gothic" w:hAnsi="Century Gothic" w:cs="Tahoma"/>
          <w:color w:val="333333"/>
        </w:rPr>
        <w:t> </w:t>
      </w:r>
    </w:p>
    <w:p w:rsidR="00F851EB" w:rsidRPr="00F851EB" w:rsidRDefault="00F851EB" w:rsidP="00F851EB">
      <w:pPr>
        <w:jc w:val="both"/>
        <w:rPr>
          <w:rFonts w:ascii="Century Gothic" w:hAnsi="Century Gothic" w:cs="Tahoma"/>
          <w:color w:val="000000"/>
        </w:rPr>
      </w:pPr>
      <w:r w:rsidRPr="00F851EB">
        <w:rPr>
          <w:rFonts w:ascii="Century Gothic" w:hAnsi="Century Gothic" w:cs="Tahoma"/>
          <w:color w:val="333333"/>
        </w:rPr>
        <w:t>Başvurular</w:t>
      </w:r>
      <w:r>
        <w:rPr>
          <w:rFonts w:ascii="Century Gothic" w:hAnsi="Century Gothic" w:cs="Tahoma"/>
          <w:color w:val="333333"/>
        </w:rPr>
        <w:t xml:space="preserve"> </w:t>
      </w:r>
      <w:hyperlink r:id="rId5" w:history="1">
        <w:r w:rsidRPr="00F851EB">
          <w:rPr>
            <w:rStyle w:val="Kpr"/>
            <w:rFonts w:ascii="Century Gothic" w:hAnsi="Century Gothic" w:cs="Tahoma"/>
          </w:rPr>
          <w:t>https://kaysuygulama.kalkinma.gov.tr </w:t>
        </w:r>
      </w:hyperlink>
      <w:r w:rsidRPr="00F851EB">
        <w:rPr>
          <w:rFonts w:ascii="Century Gothic" w:hAnsi="Century Gothic" w:cs="Tahoma"/>
          <w:color w:val="333333"/>
        </w:rPr>
        <w:t> adresine girilerek KAYS başvuru</w:t>
      </w:r>
      <w:r>
        <w:rPr>
          <w:rFonts w:ascii="Century Gothic" w:hAnsi="Century Gothic" w:cs="Tahoma"/>
          <w:color w:val="333333"/>
        </w:rPr>
        <w:t xml:space="preserve"> </w:t>
      </w:r>
      <w:proofErr w:type="gramStart"/>
      <w:r w:rsidRPr="00F851EB">
        <w:rPr>
          <w:rFonts w:ascii="Century Gothic" w:hAnsi="Century Gothic" w:cs="Tahoma"/>
          <w:color w:val="333333"/>
        </w:rPr>
        <w:t>modülü</w:t>
      </w:r>
      <w:proofErr w:type="gramEnd"/>
      <w:r w:rsidRPr="00F851EB">
        <w:rPr>
          <w:rFonts w:ascii="Century Gothic" w:hAnsi="Century Gothic" w:cs="Tahoma"/>
          <w:color w:val="333333"/>
        </w:rPr>
        <w:t xml:space="preserve"> üzerinden yapılacak ve bu sistem üzerinden indirilecek başvuru formunun ajansa teslim edilmesiyle tamamlanmış olacaktır. </w:t>
      </w:r>
    </w:p>
    <w:p w:rsidR="00F851EB" w:rsidRPr="00F851EB" w:rsidRDefault="00F851EB" w:rsidP="00F851EB">
      <w:pPr>
        <w:jc w:val="both"/>
        <w:rPr>
          <w:rFonts w:ascii="Century Gothic" w:hAnsi="Century Gothic" w:cs="Tahoma"/>
          <w:color w:val="000000"/>
        </w:rPr>
      </w:pPr>
      <w:r w:rsidRPr="00F851EB">
        <w:rPr>
          <w:rFonts w:ascii="Century Gothic" w:hAnsi="Century Gothic" w:cs="Tahoma"/>
          <w:color w:val="000000"/>
        </w:rPr>
        <w:t> </w:t>
      </w:r>
      <w:r w:rsidRPr="00F851EB">
        <w:rPr>
          <w:rStyle w:val="Gl"/>
          <w:rFonts w:ascii="Century Gothic" w:hAnsi="Century Gothic" w:cs="Tahoma"/>
          <w:color w:val="333333"/>
        </w:rPr>
        <w:t>Bilgilendirme Toplantıları:</w:t>
      </w:r>
    </w:p>
    <w:p w:rsidR="00F851EB" w:rsidRPr="00F851EB" w:rsidRDefault="00F851EB" w:rsidP="00F851EB">
      <w:pPr>
        <w:jc w:val="both"/>
        <w:rPr>
          <w:rFonts w:ascii="Century Gothic" w:hAnsi="Century Gothic" w:cs="Tahoma"/>
          <w:color w:val="000000"/>
        </w:rPr>
      </w:pPr>
      <w:r w:rsidRPr="00F851EB">
        <w:rPr>
          <w:rFonts w:ascii="Century Gothic" w:hAnsi="Century Gothic" w:cs="Tahoma"/>
          <w:color w:val="333333"/>
        </w:rPr>
        <w:t>Programın tanıtımı için bölgemiz illerinde</w:t>
      </w:r>
      <w:r w:rsidRPr="00F851EB">
        <w:rPr>
          <w:rStyle w:val="apple-converted-space"/>
          <w:rFonts w:ascii="Century Gothic" w:hAnsi="Century Gothic" w:cs="Tahoma"/>
          <w:color w:val="333333"/>
        </w:rPr>
        <w:t> </w:t>
      </w:r>
      <w:r w:rsidRPr="00F851EB">
        <w:rPr>
          <w:rStyle w:val="Gl"/>
          <w:rFonts w:ascii="Century Gothic" w:hAnsi="Century Gothic" w:cs="Tahoma"/>
          <w:color w:val="333333"/>
        </w:rPr>
        <w:t>bilgilendirme toplantıları</w:t>
      </w:r>
      <w:r w:rsidRPr="00F851EB">
        <w:rPr>
          <w:rStyle w:val="apple-converted-space"/>
          <w:rFonts w:ascii="Century Gothic" w:hAnsi="Century Gothic" w:cs="Tahoma"/>
          <w:color w:val="333333"/>
        </w:rPr>
        <w:t> </w:t>
      </w:r>
      <w:r w:rsidRPr="00F851EB">
        <w:rPr>
          <w:rFonts w:ascii="Century Gothic" w:hAnsi="Century Gothic" w:cs="Tahoma"/>
          <w:color w:val="333333"/>
        </w:rPr>
        <w:t>düzenlenecektir. Bu toplantılar kamuya açık olarak düzenlenecek olup, kayıt yaptırmak gerekmemektedir.  İlgilenenler kendilerine uygun olan gün ve yerdeki bir toplantıya katılabilirler. </w:t>
      </w:r>
    </w:p>
    <w:p w:rsidR="00F851EB" w:rsidRPr="00F851EB" w:rsidRDefault="00F851EB" w:rsidP="00F851EB">
      <w:pPr>
        <w:jc w:val="both"/>
        <w:rPr>
          <w:rFonts w:ascii="Century Gothic" w:hAnsi="Century Gothic" w:cs="Tahoma"/>
          <w:color w:val="000000"/>
        </w:rPr>
      </w:pPr>
      <w:r w:rsidRPr="00F851EB">
        <w:rPr>
          <w:rFonts w:ascii="Century Gothic" w:hAnsi="Century Gothic" w:cs="Tahoma"/>
          <w:color w:val="000000"/>
        </w:rPr>
        <w:t> </w:t>
      </w:r>
      <w:r w:rsidRPr="00F851EB">
        <w:rPr>
          <w:rStyle w:val="Gl"/>
          <w:rFonts w:ascii="Century Gothic" w:hAnsi="Century Gothic" w:cs="Tahoma"/>
          <w:color w:val="333333"/>
        </w:rPr>
        <w:t>Proje Yazma Eğitimleri:</w:t>
      </w:r>
    </w:p>
    <w:p w:rsidR="00F851EB" w:rsidRPr="00F851EB" w:rsidRDefault="00F851EB" w:rsidP="00F851EB">
      <w:pPr>
        <w:jc w:val="both"/>
        <w:rPr>
          <w:rFonts w:ascii="Century Gothic" w:hAnsi="Century Gothic" w:cs="Tahoma"/>
          <w:color w:val="000000"/>
        </w:rPr>
      </w:pPr>
      <w:r w:rsidRPr="00F851EB">
        <w:rPr>
          <w:rFonts w:ascii="Century Gothic" w:hAnsi="Century Gothic" w:cs="Tahoma"/>
          <w:color w:val="000000"/>
        </w:rPr>
        <w:t> </w:t>
      </w:r>
      <w:r w:rsidRPr="00F851EB">
        <w:rPr>
          <w:rFonts w:ascii="Century Gothic" w:hAnsi="Century Gothic" w:cs="Tahoma"/>
          <w:color w:val="333333"/>
        </w:rPr>
        <w:t>Proje teklif çağrısı kapsamında,  projelerin KAYS üzerinden başvurusunun nasıl yapılacağı, projelerin nasıl hazırlanması gerektiği, proje döngüsü yönetimi ve mantıksal çerçeve yaklaşımı gibi konuların ele alındığı ücretsiz proje yazma eğitimleri düzenlenecektir. Potansiyel başvuru sahipleri belirtilen takvimdeki uygun bir eğitime katılarak projelerin nasıl hazırlanması gerektiği konusunda bilgi alabilirler. </w:t>
      </w:r>
    </w:p>
    <w:p w:rsidR="00F851EB" w:rsidRPr="00F851EB" w:rsidRDefault="00F851EB" w:rsidP="00F851EB">
      <w:pPr>
        <w:jc w:val="both"/>
        <w:rPr>
          <w:rFonts w:ascii="Century Gothic" w:hAnsi="Century Gothic" w:cs="Tahoma"/>
          <w:color w:val="000000"/>
        </w:rPr>
      </w:pPr>
      <w:r w:rsidRPr="00F851EB">
        <w:rPr>
          <w:rFonts w:ascii="Century Gothic" w:hAnsi="Century Gothic" w:cs="Tahoma"/>
          <w:color w:val="333333"/>
        </w:rPr>
        <w:t>Proje döngüsü yönetimi,  proje başvuru formu ve bütçe ile ilgili eğitimler ayrıca çevrimiçi olarak web sitemiz üzerinden sesli ve animasyonlu olarak sunulmaktadır. Proje yazma eğitim toplantılarına katılma fırsatı bulamayan ya da bilgilerini pekiştirmek isteyenler çevrimiçi proje yazma eğitimi yazılımından da yararlanabilirler.</w:t>
      </w:r>
    </w:p>
    <w:p w:rsidR="00F851EB" w:rsidRPr="00F851EB" w:rsidRDefault="00F851EB" w:rsidP="00F851EB">
      <w:pPr>
        <w:jc w:val="both"/>
        <w:rPr>
          <w:rFonts w:ascii="Century Gothic" w:hAnsi="Century Gothic" w:cs="Tahoma"/>
          <w:color w:val="000000"/>
        </w:rPr>
      </w:pPr>
      <w:r w:rsidRPr="00F851EB">
        <w:rPr>
          <w:rFonts w:ascii="Century Gothic" w:hAnsi="Century Gothic" w:cs="Tahoma"/>
          <w:color w:val="000000"/>
        </w:rPr>
        <w:t> </w:t>
      </w:r>
      <w:r w:rsidRPr="00F851EB">
        <w:rPr>
          <w:rStyle w:val="Gl"/>
          <w:rFonts w:ascii="Century Gothic" w:hAnsi="Century Gothic" w:cs="Tahoma"/>
          <w:color w:val="333333"/>
        </w:rPr>
        <w:t>Teknik Yardım Masası:</w:t>
      </w:r>
    </w:p>
    <w:p w:rsidR="00F851EB" w:rsidRPr="00F851EB" w:rsidRDefault="00F851EB" w:rsidP="00F851EB">
      <w:pPr>
        <w:jc w:val="both"/>
        <w:rPr>
          <w:rFonts w:ascii="Century Gothic" w:hAnsi="Century Gothic" w:cs="Tahoma"/>
          <w:color w:val="000000"/>
        </w:rPr>
      </w:pPr>
      <w:r w:rsidRPr="00F851EB">
        <w:rPr>
          <w:rFonts w:ascii="Century Gothic" w:hAnsi="Century Gothic" w:cs="Tahoma"/>
          <w:color w:val="333333"/>
        </w:rPr>
        <w:t>Başvuruda bulunmak isteyen proje sahiplerinin, sunacakları projeyle ilgili Ajansta ilgili uzmanlarla görüşebilmeleri için teknik yardım masaları kurulacaktır. Her bir proje sahibi için azami 1 saatlik süre ayrılacak olup, başvuru sahipleri randevu alarak söz konusu hizmetten faydalanabileceklerdir. Teknik yardım masası mali destekler konusunda bilgi vermek veya nasıl proje yazılacağı konusunda bir eğitim değildir. Bu hizmet özellikle mali destek programlarına başvuru yapılabilecek somut bir projesi olan ve projesi hakkında fikir alışverişinde bulunmak isteyen başvuru sahiplerine yöneliktir.</w:t>
      </w:r>
    </w:p>
    <w:p w:rsidR="00F851EB" w:rsidRPr="00F851EB" w:rsidRDefault="00F851EB" w:rsidP="00F851EB">
      <w:pPr>
        <w:jc w:val="both"/>
        <w:rPr>
          <w:rFonts w:ascii="Century Gothic" w:hAnsi="Century Gothic" w:cs="Tahoma"/>
          <w:color w:val="000000"/>
        </w:rPr>
      </w:pPr>
      <w:r w:rsidRPr="00F851EB">
        <w:rPr>
          <w:rStyle w:val="Gl"/>
          <w:rFonts w:ascii="Century Gothic" w:hAnsi="Century Gothic" w:cs="Tahoma"/>
          <w:color w:val="333333"/>
        </w:rPr>
        <w:t>KAYS Kullanım Kılavuzu:</w:t>
      </w:r>
    </w:p>
    <w:p w:rsidR="00F851EB" w:rsidRPr="00F851EB" w:rsidRDefault="00F851EB" w:rsidP="00F851EB">
      <w:pPr>
        <w:jc w:val="both"/>
        <w:rPr>
          <w:rFonts w:ascii="Century Gothic" w:hAnsi="Century Gothic" w:cs="Tahoma"/>
          <w:color w:val="000000"/>
        </w:rPr>
      </w:pPr>
      <w:r w:rsidRPr="00F851EB">
        <w:rPr>
          <w:rFonts w:ascii="Century Gothic" w:hAnsi="Century Gothic" w:cs="Tahoma"/>
          <w:color w:val="000000"/>
        </w:rPr>
        <w:t> </w:t>
      </w:r>
      <w:r w:rsidRPr="00F851EB">
        <w:rPr>
          <w:rFonts w:ascii="Century Gothic" w:hAnsi="Century Gothic" w:cs="Tahoma"/>
          <w:color w:val="333333"/>
        </w:rPr>
        <w:t>KAYS üzerinden proje başvurusu yapabilmek için izlenmesi gerekli adımların açıklandığı, görsel olarak hazırlanmış eğitim dokümanları bulunmaktadır. </w:t>
      </w:r>
    </w:p>
    <w:sectPr w:rsidR="00F851EB" w:rsidRPr="00F851EB" w:rsidSect="00171A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51EB"/>
    <w:rsid w:val="000A6FB3"/>
    <w:rsid w:val="00171ADB"/>
    <w:rsid w:val="001B225E"/>
    <w:rsid w:val="00715BFE"/>
    <w:rsid w:val="00AD7259"/>
    <w:rsid w:val="00BF0F4C"/>
    <w:rsid w:val="00EA540B"/>
    <w:rsid w:val="00F8384A"/>
    <w:rsid w:val="00F851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DB"/>
  </w:style>
  <w:style w:type="paragraph" w:styleId="Balk2">
    <w:name w:val="heading 2"/>
    <w:basedOn w:val="Normal"/>
    <w:link w:val="Balk2Char"/>
    <w:uiPriority w:val="9"/>
    <w:qFormat/>
    <w:rsid w:val="00F851E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F851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851E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851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51EB"/>
    <w:rPr>
      <w:b/>
      <w:bCs/>
    </w:rPr>
  </w:style>
  <w:style w:type="character" w:styleId="Kpr">
    <w:name w:val="Hyperlink"/>
    <w:basedOn w:val="VarsaylanParagrafYazTipi"/>
    <w:uiPriority w:val="99"/>
    <w:unhideWhenUsed/>
    <w:rsid w:val="00F851EB"/>
    <w:rPr>
      <w:color w:val="0000FF"/>
      <w:u w:val="single"/>
    </w:rPr>
  </w:style>
  <w:style w:type="character" w:customStyle="1" w:styleId="apple-converted-space">
    <w:name w:val="apple-converted-space"/>
    <w:basedOn w:val="VarsaylanParagrafYazTipi"/>
    <w:rsid w:val="00F851EB"/>
  </w:style>
  <w:style w:type="character" w:customStyle="1" w:styleId="Balk4Char">
    <w:name w:val="Başlık 4 Char"/>
    <w:basedOn w:val="VarsaylanParagrafYazTipi"/>
    <w:link w:val="Balk4"/>
    <w:uiPriority w:val="9"/>
    <w:semiHidden/>
    <w:rsid w:val="00F851EB"/>
    <w:rPr>
      <w:rFonts w:asciiTheme="majorHAnsi" w:eastAsiaTheme="majorEastAsia" w:hAnsiTheme="majorHAnsi" w:cstheme="majorBidi"/>
      <w:b/>
      <w:bCs/>
      <w:i/>
      <w:iCs/>
      <w:color w:val="4F81BD" w:themeColor="accent1"/>
    </w:rPr>
  </w:style>
  <w:style w:type="character" w:customStyle="1" w:styleId="apple-tab-span">
    <w:name w:val="apple-tab-span"/>
    <w:basedOn w:val="VarsaylanParagrafYazTipi"/>
    <w:rsid w:val="00F851EB"/>
  </w:style>
</w:styles>
</file>

<file path=word/webSettings.xml><?xml version="1.0" encoding="utf-8"?>
<w:webSettings xmlns:r="http://schemas.openxmlformats.org/officeDocument/2006/relationships" xmlns:w="http://schemas.openxmlformats.org/wordprocessingml/2006/main">
  <w:divs>
    <w:div w:id="175774817">
      <w:bodyDiv w:val="1"/>
      <w:marLeft w:val="0"/>
      <w:marRight w:val="0"/>
      <w:marTop w:val="0"/>
      <w:marBottom w:val="0"/>
      <w:divBdr>
        <w:top w:val="none" w:sz="0" w:space="0" w:color="auto"/>
        <w:left w:val="none" w:sz="0" w:space="0" w:color="auto"/>
        <w:bottom w:val="none" w:sz="0" w:space="0" w:color="auto"/>
        <w:right w:val="none" w:sz="0" w:space="0" w:color="auto"/>
      </w:divBdr>
    </w:div>
    <w:div w:id="868373680">
      <w:bodyDiv w:val="1"/>
      <w:marLeft w:val="0"/>
      <w:marRight w:val="0"/>
      <w:marTop w:val="0"/>
      <w:marBottom w:val="0"/>
      <w:divBdr>
        <w:top w:val="none" w:sz="0" w:space="0" w:color="auto"/>
        <w:left w:val="none" w:sz="0" w:space="0" w:color="auto"/>
        <w:bottom w:val="none" w:sz="0" w:space="0" w:color="auto"/>
        <w:right w:val="none" w:sz="0" w:space="0" w:color="auto"/>
      </w:divBdr>
    </w:div>
    <w:div w:id="886991593">
      <w:bodyDiv w:val="1"/>
      <w:marLeft w:val="0"/>
      <w:marRight w:val="0"/>
      <w:marTop w:val="0"/>
      <w:marBottom w:val="0"/>
      <w:divBdr>
        <w:top w:val="none" w:sz="0" w:space="0" w:color="auto"/>
        <w:left w:val="none" w:sz="0" w:space="0" w:color="auto"/>
        <w:bottom w:val="none" w:sz="0" w:space="0" w:color="auto"/>
        <w:right w:val="none" w:sz="0" w:space="0" w:color="auto"/>
      </w:divBdr>
    </w:div>
    <w:div w:id="1045446613">
      <w:bodyDiv w:val="1"/>
      <w:marLeft w:val="0"/>
      <w:marRight w:val="0"/>
      <w:marTop w:val="0"/>
      <w:marBottom w:val="0"/>
      <w:divBdr>
        <w:top w:val="none" w:sz="0" w:space="0" w:color="auto"/>
        <w:left w:val="none" w:sz="0" w:space="0" w:color="auto"/>
        <w:bottom w:val="none" w:sz="0" w:space="0" w:color="auto"/>
        <w:right w:val="none" w:sz="0" w:space="0" w:color="auto"/>
      </w:divBdr>
      <w:divsChild>
        <w:div w:id="464473534">
          <w:marLeft w:val="0"/>
          <w:marRight w:val="0"/>
          <w:marTop w:val="0"/>
          <w:marBottom w:val="0"/>
          <w:divBdr>
            <w:top w:val="none" w:sz="0" w:space="0" w:color="auto"/>
            <w:left w:val="none" w:sz="0" w:space="0" w:color="auto"/>
            <w:bottom w:val="none" w:sz="0" w:space="0" w:color="auto"/>
            <w:right w:val="none" w:sz="0" w:space="0" w:color="auto"/>
          </w:divBdr>
        </w:div>
        <w:div w:id="170266123">
          <w:marLeft w:val="0"/>
          <w:marRight w:val="0"/>
          <w:marTop w:val="0"/>
          <w:marBottom w:val="0"/>
          <w:divBdr>
            <w:top w:val="none" w:sz="0" w:space="0" w:color="auto"/>
            <w:left w:val="none" w:sz="0" w:space="0" w:color="auto"/>
            <w:bottom w:val="none" w:sz="0" w:space="0" w:color="auto"/>
            <w:right w:val="none" w:sz="0" w:space="0" w:color="auto"/>
          </w:divBdr>
        </w:div>
      </w:divsChild>
    </w:div>
    <w:div w:id="17561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kaysuygulama.kalkinma.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1B684-5429-4C29-9A27-A5942F31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genelsekreterpc</dc:creator>
  <cp:lastModifiedBy>genelsekreterpc</cp:lastModifiedBy>
  <cp:revision>2</cp:revision>
  <dcterms:created xsi:type="dcterms:W3CDTF">2016-02-22T14:59:00Z</dcterms:created>
  <dcterms:modified xsi:type="dcterms:W3CDTF">2016-02-22T14:59:00Z</dcterms:modified>
</cp:coreProperties>
</file>